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1AB8" w14:textId="77777777" w:rsidR="0098112C" w:rsidRPr="0098112C" w:rsidRDefault="0098112C" w:rsidP="00866FFE">
      <w:pPr>
        <w:rPr>
          <w:rFonts w:ascii="Times New Roman" w:hAnsi="Times New Roman"/>
          <w:b/>
          <w:color w:val="008080"/>
          <w:sz w:val="36"/>
          <w:szCs w:val="36"/>
          <w:u w:val="single"/>
        </w:rPr>
      </w:pPr>
    </w:p>
    <w:p w14:paraId="5E28E07B" w14:textId="77777777" w:rsidR="0098112C" w:rsidRPr="0098112C" w:rsidRDefault="0098112C" w:rsidP="0098112C">
      <w:pPr>
        <w:jc w:val="center"/>
        <w:rPr>
          <w:rFonts w:ascii="Arial" w:hAnsi="Arial"/>
          <w:b/>
          <w:color w:val="008080"/>
          <w:sz w:val="36"/>
          <w:szCs w:val="36"/>
          <w:u w:val="single"/>
        </w:rPr>
      </w:pPr>
      <w:r w:rsidRPr="0098112C">
        <w:rPr>
          <w:rFonts w:ascii="Times New Roman" w:hAnsi="Times New Roman"/>
          <w:b/>
          <w:color w:val="008080"/>
          <w:sz w:val="36"/>
          <w:szCs w:val="36"/>
          <w:u w:val="single"/>
        </w:rPr>
        <w:t>LEED DATA SHEET</w:t>
      </w:r>
    </w:p>
    <w:p w14:paraId="6138AE24" w14:textId="77777777" w:rsidR="0098112C" w:rsidRPr="0098112C" w:rsidRDefault="0098112C" w:rsidP="0098112C">
      <w:pPr>
        <w:rPr>
          <w:rFonts w:ascii="Arial" w:hAnsi="Arial"/>
          <w:color w:val="008080"/>
          <w:sz w:val="19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170"/>
        <w:gridCol w:w="990"/>
        <w:gridCol w:w="6491"/>
      </w:tblGrid>
      <w:tr w:rsidR="0098112C" w:rsidRPr="0098112C" w14:paraId="25BEB56D" w14:textId="77777777" w:rsidTr="001F7B2F">
        <w:trPr>
          <w:gridAfter w:val="1"/>
          <w:wAfter w:w="6491" w:type="dxa"/>
          <w:trHeight w:val="333"/>
        </w:trPr>
        <w:tc>
          <w:tcPr>
            <w:tcW w:w="925" w:type="dxa"/>
            <w:shd w:val="clear" w:color="auto" w:fill="auto"/>
          </w:tcPr>
          <w:p w14:paraId="567D84A7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2856D1E3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12C" w:rsidRPr="0098112C" w14:paraId="17FAA8EB" w14:textId="77777777" w:rsidTr="001F7B2F">
        <w:trPr>
          <w:trHeight w:val="405"/>
        </w:trPr>
        <w:tc>
          <w:tcPr>
            <w:tcW w:w="2095" w:type="dxa"/>
            <w:gridSpan w:val="2"/>
            <w:shd w:val="clear" w:color="auto" w:fill="auto"/>
          </w:tcPr>
          <w:p w14:paraId="2042E6C6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PROJECT NAME:</w:t>
            </w:r>
          </w:p>
        </w:tc>
        <w:tc>
          <w:tcPr>
            <w:tcW w:w="7481" w:type="dxa"/>
            <w:gridSpan w:val="2"/>
            <w:shd w:val="clear" w:color="auto" w:fill="auto"/>
          </w:tcPr>
          <w:p w14:paraId="419BFB0B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12C" w:rsidRPr="0098112C" w14:paraId="447F15C3" w14:textId="77777777" w:rsidTr="001F7B2F">
        <w:trPr>
          <w:trHeight w:val="450"/>
        </w:trPr>
        <w:tc>
          <w:tcPr>
            <w:tcW w:w="2095" w:type="dxa"/>
            <w:gridSpan w:val="2"/>
            <w:shd w:val="clear" w:color="auto" w:fill="auto"/>
          </w:tcPr>
          <w:p w14:paraId="062F03A2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PROJECT LOCATION:</w:t>
            </w:r>
          </w:p>
        </w:tc>
        <w:tc>
          <w:tcPr>
            <w:tcW w:w="7481" w:type="dxa"/>
            <w:gridSpan w:val="2"/>
            <w:shd w:val="clear" w:color="auto" w:fill="auto"/>
          </w:tcPr>
          <w:p w14:paraId="54AB2389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72AF42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10"/>
        <w:gridCol w:w="6761"/>
      </w:tblGrid>
      <w:tr w:rsidR="0098112C" w:rsidRPr="0098112C" w14:paraId="349E3230" w14:textId="77777777" w:rsidTr="001F7B2F">
        <w:trPr>
          <w:trHeight w:val="423"/>
        </w:trPr>
        <w:tc>
          <w:tcPr>
            <w:tcW w:w="2005" w:type="dxa"/>
            <w:shd w:val="clear" w:color="auto" w:fill="auto"/>
          </w:tcPr>
          <w:p w14:paraId="7CBA5382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NAME OF PRODUCT:</w:t>
            </w:r>
          </w:p>
        </w:tc>
        <w:tc>
          <w:tcPr>
            <w:tcW w:w="7571" w:type="dxa"/>
            <w:gridSpan w:val="2"/>
            <w:shd w:val="clear" w:color="auto" w:fill="auto"/>
          </w:tcPr>
          <w:p w14:paraId="1322AEF2" w14:textId="177AD291" w:rsidR="0098112C" w:rsidRPr="0098112C" w:rsidRDefault="002D0DE8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THERMastic </w:t>
            </w:r>
            <w:r w:rsidR="00055B3A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 Adhesive</w:t>
            </w:r>
          </w:p>
        </w:tc>
      </w:tr>
      <w:tr w:rsidR="0098112C" w:rsidRPr="0098112C" w14:paraId="5D3A4B87" w14:textId="77777777" w:rsidTr="001F7B2F">
        <w:trPr>
          <w:trHeight w:val="990"/>
        </w:trPr>
        <w:tc>
          <w:tcPr>
            <w:tcW w:w="2005" w:type="dxa"/>
            <w:shd w:val="clear" w:color="auto" w:fill="auto"/>
          </w:tcPr>
          <w:p w14:paraId="33F81EB9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DESCRIPTION:</w:t>
            </w:r>
          </w:p>
        </w:tc>
        <w:tc>
          <w:tcPr>
            <w:tcW w:w="7571" w:type="dxa"/>
            <w:gridSpan w:val="2"/>
            <w:shd w:val="clear" w:color="auto" w:fill="auto"/>
          </w:tcPr>
          <w:p w14:paraId="50BF7D64" w14:textId="608E46E1" w:rsidR="0098112C" w:rsidRPr="0098112C" w:rsidRDefault="007B2E28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055B3A">
              <w:rPr>
                <w:rFonts w:ascii="Times New Roman" w:hAnsi="Times New Roman"/>
                <w:sz w:val="18"/>
                <w:szCs w:val="18"/>
              </w:rPr>
              <w:t>igh Performance 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 </w:t>
            </w:r>
            <w:r w:rsidR="00233D2A">
              <w:rPr>
                <w:rFonts w:ascii="Times New Roman" w:hAnsi="Times New Roman"/>
                <w:sz w:val="18"/>
                <w:szCs w:val="18"/>
              </w:rPr>
              <w:t xml:space="preserve">Applied SEBS Modified Asphalt </w:t>
            </w:r>
            <w:r w:rsidR="00556FE7">
              <w:rPr>
                <w:rFonts w:ascii="Times New Roman" w:hAnsi="Times New Roman"/>
                <w:sz w:val="18"/>
                <w:szCs w:val="18"/>
              </w:rPr>
              <w:t xml:space="preserve">Elastomeric </w:t>
            </w:r>
            <w:r>
              <w:rPr>
                <w:rFonts w:ascii="Times New Roman" w:hAnsi="Times New Roman"/>
                <w:sz w:val="18"/>
                <w:szCs w:val="18"/>
              </w:rPr>
              <w:t>Roofing Adhesive</w:t>
            </w:r>
          </w:p>
        </w:tc>
      </w:tr>
      <w:tr w:rsidR="0098112C" w:rsidRPr="0098112C" w14:paraId="5E4AC0E5" w14:textId="77777777" w:rsidTr="001F7B2F">
        <w:trPr>
          <w:trHeight w:val="360"/>
        </w:trPr>
        <w:tc>
          <w:tcPr>
            <w:tcW w:w="2815" w:type="dxa"/>
            <w:gridSpan w:val="2"/>
            <w:shd w:val="clear" w:color="auto" w:fill="auto"/>
          </w:tcPr>
          <w:p w14:paraId="207070F5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PRODUCT/MATERIAL COST: $</w:t>
            </w:r>
          </w:p>
        </w:tc>
        <w:tc>
          <w:tcPr>
            <w:tcW w:w="6761" w:type="dxa"/>
            <w:shd w:val="clear" w:color="auto" w:fill="auto"/>
          </w:tcPr>
          <w:p w14:paraId="14AA2499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D6FDAF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76CF235F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SOLAR REFLECTIVITY INDEX (SRI)</w:t>
      </w:r>
    </w:p>
    <w:p w14:paraId="038CFD02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000"/>
      </w:tblGrid>
      <w:tr w:rsidR="0098112C" w:rsidRPr="0098112C" w14:paraId="01673936" w14:textId="77777777" w:rsidTr="001F7B2F">
        <w:trPr>
          <w:trHeight w:val="288"/>
          <w:jc w:val="center"/>
        </w:trPr>
        <w:tc>
          <w:tcPr>
            <w:tcW w:w="5058" w:type="dxa"/>
            <w:shd w:val="clear" w:color="auto" w:fill="auto"/>
          </w:tcPr>
          <w:p w14:paraId="52D2F531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PAVING &amp; SLOPED ROOF &gt;2:12 MUST BE AT LEAST 29:</w:t>
            </w:r>
          </w:p>
        </w:tc>
        <w:tc>
          <w:tcPr>
            <w:tcW w:w="1000" w:type="dxa"/>
            <w:shd w:val="clear" w:color="auto" w:fill="auto"/>
          </w:tcPr>
          <w:p w14:paraId="02152CE0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98112C" w:rsidRPr="0098112C" w14:paraId="66941A13" w14:textId="77777777" w:rsidTr="001F7B2F">
        <w:trPr>
          <w:trHeight w:val="270"/>
          <w:jc w:val="center"/>
        </w:trPr>
        <w:tc>
          <w:tcPr>
            <w:tcW w:w="5058" w:type="dxa"/>
            <w:shd w:val="clear" w:color="auto" w:fill="auto"/>
          </w:tcPr>
          <w:p w14:paraId="700A8A0F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LOW SLOPED ROOF MATERIALS MUST BE AT LEAST 78:</w:t>
            </w:r>
          </w:p>
        </w:tc>
        <w:tc>
          <w:tcPr>
            <w:tcW w:w="1000" w:type="dxa"/>
            <w:shd w:val="clear" w:color="auto" w:fill="auto"/>
          </w:tcPr>
          <w:p w14:paraId="5F5F5030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</w:tbl>
    <w:p w14:paraId="10D3C45F" w14:textId="77777777" w:rsidR="0098112C" w:rsidRPr="0098112C" w:rsidRDefault="0098112C" w:rsidP="00094A60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272138BF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RECYCLED CONTENT</w:t>
      </w:r>
    </w:p>
    <w:p w14:paraId="408AAEC2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  <w:gridCol w:w="366"/>
      </w:tblGrid>
      <w:tr w:rsidR="0098112C" w:rsidRPr="0098112C" w14:paraId="7714774F" w14:textId="77777777" w:rsidTr="001F7B2F">
        <w:trPr>
          <w:trHeight w:val="279"/>
          <w:jc w:val="center"/>
        </w:trPr>
        <w:tc>
          <w:tcPr>
            <w:tcW w:w="1818" w:type="dxa"/>
            <w:shd w:val="clear" w:color="auto" w:fill="auto"/>
          </w:tcPr>
          <w:p w14:paraId="235F2B3C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PRE-CONSUMER:</w:t>
            </w:r>
          </w:p>
        </w:tc>
        <w:tc>
          <w:tcPr>
            <w:tcW w:w="1890" w:type="dxa"/>
            <w:shd w:val="clear" w:color="auto" w:fill="auto"/>
          </w:tcPr>
          <w:p w14:paraId="150A5FB6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</w:tcPr>
          <w:p w14:paraId="4A068476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8112C" w:rsidRPr="0098112C" w14:paraId="7EAB32AD" w14:textId="77777777" w:rsidTr="001F7B2F">
        <w:trPr>
          <w:trHeight w:val="260"/>
          <w:jc w:val="center"/>
        </w:trPr>
        <w:tc>
          <w:tcPr>
            <w:tcW w:w="1818" w:type="dxa"/>
            <w:shd w:val="clear" w:color="auto" w:fill="auto"/>
          </w:tcPr>
          <w:p w14:paraId="673206BC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POST CONSUMER:</w:t>
            </w:r>
          </w:p>
        </w:tc>
        <w:tc>
          <w:tcPr>
            <w:tcW w:w="1890" w:type="dxa"/>
            <w:shd w:val="clear" w:color="auto" w:fill="auto"/>
          </w:tcPr>
          <w:p w14:paraId="05395003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</w:tcPr>
          <w:p w14:paraId="02BF4448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14:paraId="08C423B8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679B009D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REGIONAL QUALIFICATIONS FOR PRODUCT/MATERIALS:</w:t>
      </w:r>
    </w:p>
    <w:p w14:paraId="40737EC5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271"/>
        <w:gridCol w:w="2457"/>
        <w:gridCol w:w="956"/>
        <w:gridCol w:w="825"/>
      </w:tblGrid>
      <w:tr w:rsidR="003822A1" w:rsidRPr="0098112C" w14:paraId="5F84FBBF" w14:textId="77777777" w:rsidTr="001F7B2F">
        <w:trPr>
          <w:trHeight w:val="333"/>
        </w:trPr>
        <w:tc>
          <w:tcPr>
            <w:tcW w:w="2898" w:type="dxa"/>
            <w:shd w:val="clear" w:color="auto" w:fill="auto"/>
          </w:tcPr>
          <w:p w14:paraId="29D32F73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5D00720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8AE20E1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DISTANCE FROM PROJECT:</w:t>
            </w:r>
          </w:p>
        </w:tc>
        <w:tc>
          <w:tcPr>
            <w:tcW w:w="990" w:type="dxa"/>
            <w:shd w:val="clear" w:color="auto" w:fill="auto"/>
          </w:tcPr>
          <w:p w14:paraId="0B3031CE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2F36C0C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3822A1" w:rsidRPr="0098112C" w14:paraId="12B983E6" w14:textId="77777777" w:rsidTr="001F7B2F">
        <w:trPr>
          <w:trHeight w:val="360"/>
        </w:trPr>
        <w:tc>
          <w:tcPr>
            <w:tcW w:w="2898" w:type="dxa"/>
            <w:shd w:val="clear" w:color="auto" w:fill="auto"/>
          </w:tcPr>
          <w:p w14:paraId="0BBAC41A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LOCATION OF PROCESS:</w:t>
            </w:r>
          </w:p>
        </w:tc>
        <w:tc>
          <w:tcPr>
            <w:tcW w:w="2340" w:type="dxa"/>
            <w:shd w:val="clear" w:color="auto" w:fill="auto"/>
          </w:tcPr>
          <w:p w14:paraId="1701DAA3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D2D53BD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DISTANCE FROM PROJECT:</w:t>
            </w:r>
          </w:p>
        </w:tc>
        <w:tc>
          <w:tcPr>
            <w:tcW w:w="990" w:type="dxa"/>
            <w:shd w:val="clear" w:color="auto" w:fill="auto"/>
          </w:tcPr>
          <w:p w14:paraId="0EF2602A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35FF152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3822A1" w:rsidRPr="0098112C" w14:paraId="67B8FBC1" w14:textId="77777777" w:rsidTr="001F7B2F">
        <w:trPr>
          <w:trHeight w:val="360"/>
        </w:trPr>
        <w:tc>
          <w:tcPr>
            <w:tcW w:w="2898" w:type="dxa"/>
            <w:shd w:val="clear" w:color="auto" w:fill="auto"/>
          </w:tcPr>
          <w:p w14:paraId="7205CF5D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LOCATION OF MANUFACTURE:</w:t>
            </w:r>
          </w:p>
        </w:tc>
        <w:tc>
          <w:tcPr>
            <w:tcW w:w="2340" w:type="dxa"/>
            <w:shd w:val="clear" w:color="auto" w:fill="auto"/>
          </w:tcPr>
          <w:p w14:paraId="63F1278E" w14:textId="14EFBE36" w:rsidR="0098112C" w:rsidRPr="0098112C" w:rsidRDefault="003822A1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Toronto Ontario  M4H 1G7</w:t>
            </w:r>
          </w:p>
        </w:tc>
        <w:tc>
          <w:tcPr>
            <w:tcW w:w="2520" w:type="dxa"/>
            <w:shd w:val="clear" w:color="auto" w:fill="auto"/>
          </w:tcPr>
          <w:p w14:paraId="35876DB2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DISTANCE FROM PROJECT:</w:t>
            </w:r>
          </w:p>
        </w:tc>
        <w:tc>
          <w:tcPr>
            <w:tcW w:w="990" w:type="dxa"/>
            <w:shd w:val="clear" w:color="auto" w:fill="auto"/>
          </w:tcPr>
          <w:p w14:paraId="278809DA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8EEAEE9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</w:tbl>
    <w:p w14:paraId="3E9F1685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782FCC5F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LOW EMITTING MATERIALS:</w:t>
      </w:r>
    </w:p>
    <w:p w14:paraId="5CC05378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1710"/>
        <w:gridCol w:w="2076"/>
        <w:gridCol w:w="2076"/>
        <w:gridCol w:w="2076"/>
      </w:tblGrid>
      <w:tr w:rsidR="0098112C" w:rsidRPr="0098112C" w14:paraId="0F164AB4" w14:textId="77777777" w:rsidTr="001F7B2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FF47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COATING VOC</w:t>
            </w:r>
          </w:p>
          <w:p w14:paraId="46A43B15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2"/>
                <w:szCs w:val="12"/>
              </w:rPr>
              <w:t>(GRAMS/L)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6AE0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SEALANT VOC</w:t>
            </w:r>
          </w:p>
          <w:p w14:paraId="0ABFC97A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8112C">
              <w:rPr>
                <w:rFonts w:ascii="Times New Roman" w:hAnsi="Times New Roman"/>
                <w:sz w:val="12"/>
                <w:szCs w:val="12"/>
              </w:rPr>
              <w:t>(GRAMS/L)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0656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ADHESIVE VOC</w:t>
            </w:r>
          </w:p>
          <w:p w14:paraId="0E7D1A37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8112C">
              <w:rPr>
                <w:rFonts w:ascii="Times New Roman" w:hAnsi="Times New Roman"/>
                <w:sz w:val="12"/>
                <w:szCs w:val="12"/>
              </w:rPr>
              <w:t>(GRAMS/L)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4F4" w14:textId="77777777" w:rsidR="0098112C" w:rsidRPr="0098112C" w:rsidRDefault="0098112C" w:rsidP="0098112C">
            <w:pPr>
              <w:tabs>
                <w:tab w:val="right" w:pos="936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USE OF MATERIAL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E97" w14:textId="77777777" w:rsidR="0098112C" w:rsidRPr="0098112C" w:rsidRDefault="0098112C" w:rsidP="0098112C">
            <w:pPr>
              <w:tabs>
                <w:tab w:val="right" w:pos="936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12C" w:rsidRPr="0098112C" w14:paraId="234E7948" w14:textId="77777777" w:rsidTr="001F7B2F">
        <w:trPr>
          <w:trHeight w:val="34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98AE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3B60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CEDB" w14:textId="39173955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 g/L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807F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8F7D6D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p w14:paraId="5FCB6FE6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  <w:r w:rsidRPr="0098112C">
        <w:rPr>
          <w:rFonts w:ascii="Times New Roman" w:hAnsi="Times New Roman"/>
          <w:sz w:val="18"/>
          <w:szCs w:val="18"/>
        </w:rPr>
        <w:t>RAPIDLY RENEWABLE MATERIAL:</w:t>
      </w:r>
    </w:p>
    <w:p w14:paraId="1A90B854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60"/>
        <w:gridCol w:w="720"/>
      </w:tblGrid>
      <w:tr w:rsidR="0098112C" w:rsidRPr="0098112C" w14:paraId="1CCEF04F" w14:textId="77777777" w:rsidTr="001F7B2F">
        <w:trPr>
          <w:trHeight w:val="315"/>
          <w:jc w:val="center"/>
        </w:trPr>
        <w:tc>
          <w:tcPr>
            <w:tcW w:w="2268" w:type="dxa"/>
            <w:shd w:val="clear" w:color="auto" w:fill="auto"/>
          </w:tcPr>
          <w:p w14:paraId="3CFC25F7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PERCENT RENEWABLE:</w:t>
            </w:r>
          </w:p>
        </w:tc>
        <w:tc>
          <w:tcPr>
            <w:tcW w:w="1260" w:type="dxa"/>
            <w:shd w:val="clear" w:color="auto" w:fill="auto"/>
          </w:tcPr>
          <w:p w14:paraId="30493818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3F9AF83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8112C" w:rsidRPr="0098112C" w14:paraId="605B262A" w14:textId="77777777" w:rsidTr="001F7B2F">
        <w:trPr>
          <w:trHeight w:val="333"/>
          <w:jc w:val="center"/>
        </w:trPr>
        <w:tc>
          <w:tcPr>
            <w:tcW w:w="2268" w:type="dxa"/>
            <w:shd w:val="clear" w:color="auto" w:fill="auto"/>
          </w:tcPr>
          <w:p w14:paraId="49E5D79F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COST:                                $</w:t>
            </w:r>
          </w:p>
        </w:tc>
        <w:tc>
          <w:tcPr>
            <w:tcW w:w="1260" w:type="dxa"/>
            <w:shd w:val="clear" w:color="auto" w:fill="auto"/>
          </w:tcPr>
          <w:p w14:paraId="118DCF33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852823D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D40874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813"/>
      </w:tblGrid>
      <w:tr w:rsidR="0098112C" w:rsidRPr="0098112C" w14:paraId="54CCCCE0" w14:textId="77777777" w:rsidTr="001F7B2F">
        <w:trPr>
          <w:trHeight w:val="315"/>
        </w:trPr>
        <w:tc>
          <w:tcPr>
            <w:tcW w:w="1548" w:type="dxa"/>
            <w:shd w:val="clear" w:color="auto" w:fill="auto"/>
          </w:tcPr>
          <w:p w14:paraId="185512E6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PREPARED BY:</w:t>
            </w:r>
          </w:p>
        </w:tc>
        <w:tc>
          <w:tcPr>
            <w:tcW w:w="8028" w:type="dxa"/>
            <w:shd w:val="clear" w:color="auto" w:fill="auto"/>
          </w:tcPr>
          <w:p w14:paraId="12C2C358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DC9945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2"/>
          <w:szCs w:val="12"/>
        </w:rPr>
      </w:pPr>
    </w:p>
    <w:p w14:paraId="5CF0DB7C" w14:textId="77777777" w:rsidR="0098112C" w:rsidRPr="0098112C" w:rsidRDefault="0098112C" w:rsidP="0098112C">
      <w:pPr>
        <w:jc w:val="center"/>
        <w:rPr>
          <w:rFonts w:ascii="Times New Roman" w:hAnsi="Times New Roman"/>
          <w:b/>
          <w:i/>
          <w:sz w:val="14"/>
          <w:szCs w:val="14"/>
        </w:rPr>
      </w:pPr>
      <w:r w:rsidRPr="0098112C">
        <w:rPr>
          <w:rFonts w:ascii="Times New Roman" w:hAnsi="Times New Roman"/>
          <w:b/>
          <w:i/>
          <w:sz w:val="14"/>
          <w:szCs w:val="14"/>
        </w:rPr>
        <w:t>*Extraction/Process/Manufacture is defined as the assembly of a final product not including on-site assembly or installation.</w:t>
      </w:r>
    </w:p>
    <w:p w14:paraId="71D86D87" w14:textId="1F4FD9A1" w:rsidR="00ED0DA1" w:rsidRPr="00094A60" w:rsidRDefault="0098112C" w:rsidP="00094A60">
      <w:pPr>
        <w:jc w:val="center"/>
        <w:rPr>
          <w:rFonts w:ascii="Times New Roman" w:hAnsi="Times New Roman"/>
          <w:b/>
          <w:i/>
          <w:sz w:val="14"/>
          <w:szCs w:val="14"/>
        </w:rPr>
      </w:pPr>
      <w:r w:rsidRPr="0098112C">
        <w:rPr>
          <w:rFonts w:ascii="Times New Roman" w:hAnsi="Times New Roman"/>
          <w:b/>
          <w:i/>
          <w:sz w:val="14"/>
          <w:szCs w:val="14"/>
        </w:rPr>
        <w:t>**Due to several sources of raw materials for this product, specifying the origin of the component materials may not be possible.</w:t>
      </w:r>
    </w:p>
    <w:sectPr w:rsidR="00ED0DA1" w:rsidRPr="00094A60" w:rsidSect="00094A60">
      <w:headerReference w:type="default" r:id="rId11"/>
      <w:footerReference w:type="default" r:id="rId12"/>
      <w:pgSz w:w="12240" w:h="15840"/>
      <w:pgMar w:top="201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C905" w14:textId="77777777" w:rsidR="00C13576" w:rsidRDefault="00C13576">
      <w:r>
        <w:separator/>
      </w:r>
    </w:p>
  </w:endnote>
  <w:endnote w:type="continuationSeparator" w:id="0">
    <w:p w14:paraId="41835B64" w14:textId="77777777" w:rsidR="00C13576" w:rsidRDefault="00C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6D8F" w14:textId="77777777" w:rsidR="00A668A1" w:rsidRDefault="00A668A1" w:rsidP="00A668A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85F3" w14:textId="77777777" w:rsidR="00C13576" w:rsidRDefault="00C13576">
      <w:r>
        <w:separator/>
      </w:r>
    </w:p>
  </w:footnote>
  <w:footnote w:type="continuationSeparator" w:id="0">
    <w:p w14:paraId="1637F955" w14:textId="77777777" w:rsidR="00C13576" w:rsidRDefault="00C1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6CBC" w14:textId="6CA7BD21" w:rsidR="00B57945" w:rsidRPr="00964363" w:rsidRDefault="00881B90" w:rsidP="00881B90">
    <w:pPr>
      <w:rPr>
        <w:rFonts w:ascii="Formata" w:hAnsi="Formata"/>
        <w:color w:val="505349"/>
        <w:sz w:val="14"/>
        <w:szCs w:val="14"/>
      </w:rPr>
    </w:pPr>
    <w:r>
      <w:rPr>
        <w:rFonts w:ascii="Formata" w:hAnsi="Formata"/>
        <w:noProof/>
        <w:color w:val="505349"/>
        <w:sz w:val="14"/>
        <w:szCs w:val="14"/>
      </w:rPr>
      <w:drawing>
        <wp:inline distT="0" distB="0" distL="0" distR="0" wp14:anchorId="4EA06230" wp14:editId="5F54C56C">
          <wp:extent cx="686752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co Letterheads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290" cy="82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91F"/>
    <w:multiLevelType w:val="multilevel"/>
    <w:tmpl w:val="469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5888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E9"/>
    <w:rsid w:val="00055B3A"/>
    <w:rsid w:val="00061CF7"/>
    <w:rsid w:val="00074B4D"/>
    <w:rsid w:val="00087E05"/>
    <w:rsid w:val="00094A60"/>
    <w:rsid w:val="00097627"/>
    <w:rsid w:val="000A2DA1"/>
    <w:rsid w:val="000B2989"/>
    <w:rsid w:val="000D035C"/>
    <w:rsid w:val="00145392"/>
    <w:rsid w:val="00156824"/>
    <w:rsid w:val="00176DB5"/>
    <w:rsid w:val="00211BB4"/>
    <w:rsid w:val="00217D4E"/>
    <w:rsid w:val="00233D2A"/>
    <w:rsid w:val="00261A6B"/>
    <w:rsid w:val="00276FBE"/>
    <w:rsid w:val="00290152"/>
    <w:rsid w:val="002941CA"/>
    <w:rsid w:val="002B306C"/>
    <w:rsid w:val="002D0DE8"/>
    <w:rsid w:val="00324BC0"/>
    <w:rsid w:val="00380D4B"/>
    <w:rsid w:val="003822A1"/>
    <w:rsid w:val="003956C1"/>
    <w:rsid w:val="003A5757"/>
    <w:rsid w:val="00403A19"/>
    <w:rsid w:val="00415FA7"/>
    <w:rsid w:val="00424CAA"/>
    <w:rsid w:val="00427129"/>
    <w:rsid w:val="00432A43"/>
    <w:rsid w:val="004A0C38"/>
    <w:rsid w:val="004C3577"/>
    <w:rsid w:val="00500280"/>
    <w:rsid w:val="00514239"/>
    <w:rsid w:val="0054659B"/>
    <w:rsid w:val="00556FE7"/>
    <w:rsid w:val="00574067"/>
    <w:rsid w:val="0057442D"/>
    <w:rsid w:val="005B1A24"/>
    <w:rsid w:val="005D4C71"/>
    <w:rsid w:val="005F3D99"/>
    <w:rsid w:val="00622A05"/>
    <w:rsid w:val="0068736C"/>
    <w:rsid w:val="00695D74"/>
    <w:rsid w:val="006C008E"/>
    <w:rsid w:val="006F14A3"/>
    <w:rsid w:val="00747A1E"/>
    <w:rsid w:val="00775E47"/>
    <w:rsid w:val="007B2E28"/>
    <w:rsid w:val="007B6DE4"/>
    <w:rsid w:val="007E1CC0"/>
    <w:rsid w:val="007E2C09"/>
    <w:rsid w:val="00825523"/>
    <w:rsid w:val="00845602"/>
    <w:rsid w:val="008477BA"/>
    <w:rsid w:val="00850C58"/>
    <w:rsid w:val="00866FFE"/>
    <w:rsid w:val="00881B90"/>
    <w:rsid w:val="00896465"/>
    <w:rsid w:val="008A01E6"/>
    <w:rsid w:val="008A6FFA"/>
    <w:rsid w:val="008B4BD5"/>
    <w:rsid w:val="008E745E"/>
    <w:rsid w:val="0092181A"/>
    <w:rsid w:val="009275FD"/>
    <w:rsid w:val="00964363"/>
    <w:rsid w:val="0098112C"/>
    <w:rsid w:val="00984FB7"/>
    <w:rsid w:val="00991BF0"/>
    <w:rsid w:val="009B35A3"/>
    <w:rsid w:val="009D4A69"/>
    <w:rsid w:val="00A25DD9"/>
    <w:rsid w:val="00A668A1"/>
    <w:rsid w:val="00A929E9"/>
    <w:rsid w:val="00AD4489"/>
    <w:rsid w:val="00B518DC"/>
    <w:rsid w:val="00B57945"/>
    <w:rsid w:val="00B64FA4"/>
    <w:rsid w:val="00B66FB2"/>
    <w:rsid w:val="00BD1A10"/>
    <w:rsid w:val="00C11F8C"/>
    <w:rsid w:val="00C13576"/>
    <w:rsid w:val="00C158CF"/>
    <w:rsid w:val="00C16F86"/>
    <w:rsid w:val="00C266F8"/>
    <w:rsid w:val="00CB1D60"/>
    <w:rsid w:val="00D17275"/>
    <w:rsid w:val="00D23313"/>
    <w:rsid w:val="00D41B95"/>
    <w:rsid w:val="00D45D2F"/>
    <w:rsid w:val="00D957CD"/>
    <w:rsid w:val="00DC0EF9"/>
    <w:rsid w:val="00DD4F1D"/>
    <w:rsid w:val="00E54272"/>
    <w:rsid w:val="00E631B8"/>
    <w:rsid w:val="00E87157"/>
    <w:rsid w:val="00ED0DA1"/>
    <w:rsid w:val="00EF7548"/>
    <w:rsid w:val="00F03641"/>
    <w:rsid w:val="00F0664C"/>
    <w:rsid w:val="00F06A04"/>
    <w:rsid w:val="00F12CDA"/>
    <w:rsid w:val="00F221EA"/>
    <w:rsid w:val="00F40184"/>
    <w:rsid w:val="00F40521"/>
    <w:rsid w:val="00F43BAA"/>
    <w:rsid w:val="00F529D3"/>
    <w:rsid w:val="00F71997"/>
    <w:rsid w:val="00F726CC"/>
    <w:rsid w:val="00F85232"/>
    <w:rsid w:val="00F968D0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2F7E55"/>
  <w15:chartTrackingRefBased/>
  <w15:docId w15:val="{7F9C432F-B814-BF47-B193-800191E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18A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7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4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D0DA1"/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xmsolistparagraph">
    <w:name w:val="x_msolistparagraph"/>
    <w:basedOn w:val="Normal"/>
    <w:rsid w:val="00ED0DA1"/>
    <w:pPr>
      <w:ind w:left="720"/>
    </w:pPr>
    <w:rPr>
      <w:rFonts w:ascii="Calibri" w:eastAsiaTheme="minorEastAsia" w:hAnsi="Calibri" w:cs="Calibri"/>
      <w:sz w:val="22"/>
      <w:szCs w:val="22"/>
      <w:lang w:eastAsia="zh-CN"/>
    </w:rPr>
  </w:style>
  <w:style w:type="table" w:styleId="TableGrid">
    <w:name w:val="Table Grid"/>
    <w:basedOn w:val="TableNormal"/>
    <w:rsid w:val="00F1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904FC79AA1D47838E5C094C6C9635" ma:contentTypeVersion="13" ma:contentTypeDescription="Create a new document." ma:contentTypeScope="" ma:versionID="6940b3686e0db4c4636759f6126945b0">
  <xsd:schema xmlns:xsd="http://www.w3.org/2001/XMLSchema" xmlns:xs="http://www.w3.org/2001/XMLSchema" xmlns:p="http://schemas.microsoft.com/office/2006/metadata/properties" xmlns:ns3="167019be-62ab-422d-899e-819021001a3c" xmlns:ns4="ffce49f8-935c-4d38-af01-d83b0db12ce8" targetNamespace="http://schemas.microsoft.com/office/2006/metadata/properties" ma:root="true" ma:fieldsID="854f78dbaa287cc529b40e113a99e666" ns3:_="" ns4:_="">
    <xsd:import namespace="167019be-62ab-422d-899e-819021001a3c"/>
    <xsd:import namespace="ffce49f8-935c-4d38-af01-d83b0db12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019be-62ab-422d-899e-81902100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e49f8-935c-4d38-af01-d83b0db1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A38E4-4C41-4488-A0A9-028611B7B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414DF-3E36-4176-9020-E614BC3E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019be-62ab-422d-899e-819021001a3c"/>
    <ds:schemaRef ds:uri="ffce49f8-935c-4d38-af01-d83b0db12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F0A1F-B0E4-4246-AD08-9E3C5FED5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94FEC-6550-40FF-9EAC-36B474E74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Lerner Research Institute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Finkelhor</dc:creator>
  <cp:keywords/>
  <cp:lastModifiedBy>Sosinski, Kurt</cp:lastModifiedBy>
  <cp:revision>3</cp:revision>
  <cp:lastPrinted>2020-02-07T00:32:00Z</cp:lastPrinted>
  <dcterms:created xsi:type="dcterms:W3CDTF">2022-04-18T19:33:00Z</dcterms:created>
  <dcterms:modified xsi:type="dcterms:W3CDTF">2022-04-18T19:34:00Z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0x010100657904FC79AA1D47838E5C094C6C9635</vt:lpwstr>
  </property>
</Properties>
</file>